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14" w:rsidRDefault="00747914" w:rsidP="00644A7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47914" w:rsidRDefault="00747914" w:rsidP="00644A71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E84944" w:rsidRDefault="00110B02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-862965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4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84944" w:rsidRDefault="00E84944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E84944" w:rsidRDefault="00E84944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84944" w:rsidRDefault="00E84944" w:rsidP="0065280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DA066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066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A066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от  21.06.2013                                                                                                     № 150</w:t>
      </w:r>
    </w:p>
    <w:p w:rsidR="00DA0665" w:rsidRPr="0065280A" w:rsidRDefault="00DA0665" w:rsidP="00DA0665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 w:rsidRPr="0065280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Об организации контроля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за финансово-хозяйственной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деятельностью </w:t>
      </w:r>
      <w:proofErr w:type="gramStart"/>
      <w:r w:rsidRPr="00DA066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предприятия Ханты-Мансийского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района «Торговая компания «Север»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На основании статьи 26 Федерального закона от 14 ноября 2002 года          № 161-ФЗ «О государственных и муниципальных унитарных предприятиях»,       в целях осуществления контроля финансово-хозяйственной деятельности муниципального предприятия «Торговая компания «Север»: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1. Создать балансовую комиссию муниципального предприятия Ханты-Мансийского района «Торговая компания «Север» (далее – МП ТК Север)             в составе согласно приложению 1.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 Утвердить Положение о балансовой комиссии МП ТК Север согласно приложению 2.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3. Утвердить форму отчета о финансово-хозяйственной деятельности МП ТК Север согласно приложению 3.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 Установить следующее: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4.1. МП ТК Север ежегодно проводить аудит своей бухгалтерской (финансовой) отчетности.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4.2. </w:t>
      </w:r>
      <w:proofErr w:type="gramStart"/>
      <w:r w:rsidRPr="00DA0665">
        <w:rPr>
          <w:rFonts w:ascii="Times New Roman" w:hAnsi="Times New Roman"/>
          <w:sz w:val="28"/>
          <w:szCs w:val="28"/>
        </w:rPr>
        <w:t>МП ТК Север проводить ежегодный аудит бухгалтерской (финансовой) отчетности по итогам финансового года не позднее                             30 апреля года, следующего за отчетным, начиная с 2013 года.</w:t>
      </w:r>
      <w:proofErr w:type="gramEnd"/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4.3. </w:t>
      </w:r>
      <w:proofErr w:type="gramStart"/>
      <w:r w:rsidRPr="00DA0665">
        <w:rPr>
          <w:rFonts w:ascii="Times New Roman" w:hAnsi="Times New Roman"/>
          <w:sz w:val="28"/>
          <w:szCs w:val="28"/>
        </w:rPr>
        <w:t xml:space="preserve">МП ТК Север осуществлять самостоятельно размещение заказа на оказание услуг по проведению аудита путем проведения торгов в форме открытого конкурса, руководствуясь Федеральным законом                                      от 21 июля 2005 года № 94-ФЗ «О размещении заказов на поставку товаров, </w:t>
      </w:r>
      <w:r w:rsidRPr="00DA0665">
        <w:rPr>
          <w:rFonts w:ascii="Times New Roman" w:hAnsi="Times New Roman"/>
          <w:sz w:val="28"/>
          <w:szCs w:val="28"/>
        </w:rPr>
        <w:lastRenderedPageBreak/>
        <w:t>выполнение работ, оказание услуг для государственных и муниципальных нужд», в части установления порядка отбора лиц для проведения обязательного аудита.</w:t>
      </w:r>
      <w:proofErr w:type="gramEnd"/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4.4. МП ТК Север заключать договоры на проведение ежегодного аудита бухгалтерской (финансовой) отчетности по итогам торгов в форме открытого конкурса.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4.5. Департаменту   имущественных,   земельных   отношений   и природопользования администрации Ханты-Мансийского района утверждать независимого аудитора и определять размер оплаты его услуг по результатам конкурса.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4.6. Оплату услуг аудитора производить за счет собственных средств МП ТК Север.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D3CAE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5. Признать утратившими силу:</w:t>
      </w:r>
    </w:p>
    <w:p w:rsidR="00DA0665" w:rsidRPr="00DA0665" w:rsidRDefault="00740A70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П</w:t>
      </w:r>
      <w:r w:rsidR="00DA0665" w:rsidRPr="00DA0665">
        <w:rPr>
          <w:rFonts w:ascii="Times New Roman" w:hAnsi="Times New Roman"/>
          <w:sz w:val="28"/>
          <w:szCs w:val="28"/>
        </w:rPr>
        <w:t>остановление главы местного самоуправления Ханты-Мансийского района от 14 апреля 2000 года № 60 «О совершенствовании управления муниципальными унитарными предприятиями</w:t>
      </w:r>
      <w:r w:rsidR="00664E62">
        <w:rPr>
          <w:rFonts w:ascii="Times New Roman" w:hAnsi="Times New Roman"/>
          <w:sz w:val="28"/>
          <w:szCs w:val="28"/>
        </w:rPr>
        <w:t xml:space="preserve"> района».</w:t>
      </w:r>
    </w:p>
    <w:p w:rsidR="00DA0665" w:rsidRPr="00DA0665" w:rsidRDefault="00740A70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П</w:t>
      </w:r>
      <w:r w:rsidR="00DA0665" w:rsidRPr="00DA0665">
        <w:rPr>
          <w:rFonts w:ascii="Times New Roman" w:hAnsi="Times New Roman"/>
          <w:sz w:val="28"/>
          <w:szCs w:val="28"/>
        </w:rPr>
        <w:t xml:space="preserve">остановление администрации Ханты-Мансийского района                          от 09 июня 2007 года № 65 «Об организации </w:t>
      </w:r>
      <w:proofErr w:type="gramStart"/>
      <w:r w:rsidR="00DA0665" w:rsidRPr="00DA066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A0665" w:rsidRPr="00DA0665">
        <w:rPr>
          <w:rFonts w:ascii="Times New Roman" w:hAnsi="Times New Roman"/>
          <w:sz w:val="28"/>
          <w:szCs w:val="28"/>
        </w:rPr>
        <w:t xml:space="preserve"> финансово-хозяйственной деятельностью муниципальных предприятий района».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 Опубликовать (обнародовать) настоящее постановление в газете «Наш район» и разместить на официальном сайте администрации Ханты-Мансийского района.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7. </w:t>
      </w:r>
      <w:proofErr w:type="gramStart"/>
      <w:r w:rsidRPr="00DA06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0665">
        <w:rPr>
          <w:rFonts w:ascii="Times New Roman" w:hAnsi="Times New Roman"/>
          <w:sz w:val="28"/>
          <w:szCs w:val="28"/>
        </w:rPr>
        <w:t>И.о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. главы администрации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Ханты-Мансийского района</w:t>
      </w:r>
      <w:r w:rsidRPr="00DA0665">
        <w:rPr>
          <w:rFonts w:ascii="Times New Roman" w:hAnsi="Times New Roman"/>
          <w:sz w:val="28"/>
          <w:szCs w:val="28"/>
        </w:rPr>
        <w:tab/>
      </w:r>
      <w:r w:rsidRPr="00DA0665">
        <w:rPr>
          <w:rFonts w:ascii="Times New Roman" w:hAnsi="Times New Roman"/>
          <w:sz w:val="28"/>
          <w:szCs w:val="28"/>
        </w:rPr>
        <w:tab/>
      </w:r>
      <w:r w:rsidRPr="00DA0665">
        <w:rPr>
          <w:rFonts w:ascii="Times New Roman" w:hAnsi="Times New Roman"/>
          <w:sz w:val="28"/>
          <w:szCs w:val="28"/>
        </w:rPr>
        <w:tab/>
      </w:r>
      <w:r w:rsidRPr="00DA0665">
        <w:rPr>
          <w:rFonts w:ascii="Times New Roman" w:hAnsi="Times New Roman"/>
          <w:sz w:val="28"/>
          <w:szCs w:val="28"/>
        </w:rPr>
        <w:tab/>
      </w:r>
      <w:r w:rsidRPr="00DA0665">
        <w:rPr>
          <w:rFonts w:ascii="Times New Roman" w:hAnsi="Times New Roman"/>
          <w:sz w:val="28"/>
          <w:szCs w:val="28"/>
        </w:rPr>
        <w:tab/>
      </w:r>
      <w:r w:rsidRPr="00DA0665"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Pr="00DA0665">
        <w:rPr>
          <w:rFonts w:ascii="Times New Roman" w:hAnsi="Times New Roman"/>
          <w:sz w:val="28"/>
          <w:szCs w:val="28"/>
        </w:rPr>
        <w:t>Т.Ю.Горелик</w:t>
      </w:r>
      <w:proofErr w:type="spellEnd"/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 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664E62" w:rsidRDefault="00664E62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от 21.06.2013  № 150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Состав</w:t>
      </w: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балансовой комиссии муниципального предприятия                                     Ханты-Мансийского района «Торговая компания «Север»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Глава администрации Ханты-Мансийского района, председатель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Председатель комитета экономической политики, заместитель председателя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Начальник </w:t>
      </w:r>
      <w:proofErr w:type="gramStart"/>
      <w:r w:rsidRPr="00DA0665">
        <w:rPr>
          <w:rFonts w:ascii="Times New Roman" w:hAnsi="Times New Roman"/>
          <w:sz w:val="28"/>
          <w:szCs w:val="28"/>
        </w:rPr>
        <w:t>отдела муниципального имущества управления муниципального имущества департамента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имущественных, земельных отношений и природопользования, секретарь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Члены Комиссии: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Заместитель главы администрации района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Заместитель главы администрации района по финансам, председатель комитета по финансам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Директор департамента имущественных, земельных отношений и природопользования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Начальник юридическо-правового управления.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 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от 21.06.2013  № 150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Положение</w:t>
      </w: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о балансовой комиссии муниципального предприятия                                       Ханты-Мансийского района «Торговая компания «Север»</w:t>
      </w: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I. Общие положения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1. Положение о балансовой комиссии муниципального предприятия Ханты-Мансийского района «Торговая компания «Север» (далее – Положение) разработано в соответствии с Федеральным законом от 14 ноября 2002 года           № 161-ФЗ «О государственных и муниципальных унитарных предприятиях», Уставом Ханты-Мансийского района.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 Положение регламентирует деятельность балансовой комиссии муниципального предприятия Ханты-Мансийского района «Торговая компания «Север» (далее – балансовая комиссия), определяет ее цели и задачи, полномочия и порядок работы.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3. Состав балансовой комиссии определяется администрацией Ханты-Мансийского района.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DA0665">
        <w:rPr>
          <w:rFonts w:ascii="Times New Roman" w:hAnsi="Times New Roman"/>
          <w:sz w:val="28"/>
          <w:szCs w:val="28"/>
        </w:rPr>
        <w:t>Балансовая комиссия в своей деятельности руководствуется федеральными законами от 06 октября 2003 года № 131-ФЗ «Об общих принципах организации местного самоуправления в Российской Федерации», от 06 декабря 2011 года № 402-ФЗ «О бухгалтерском учете»,                                  от 14 ноября 2002 года № 161-ФЗ «О государственных и муниципальных унитарных предприятиях», правовыми актами в сфере бухгалтерского учета, муниципальным нормативным правовым актом, регламентирующим порядок управления и распоряжения муниципальным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имуществом Ханты-Мансийского района, Уставом МП ТК Север, нормативными правовыми актами, регламентирующими финансово-хозяйственную деятельность муниципальных предприятий.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II. Цели и задачи балансовой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5. Целью деятельности балансовой комиссии является осуществление контроля финансово-хозяйственной деятельности МП ТК Север.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 Задачами балансовой комиссии являются: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6.1. Обеспечение   целевого   и   эффективного   использования муниципального имущества, находящегося в хозяйственном ведении                    МП ТК Север либо на ином праве.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6.2. Улучшение    результатов    финансово-хозяйственной                     деятельности МП ТК Север,    предотвращение    его     несостоятельности      и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>неплатежеспособности.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6.3. Повышение   персональной   ответственности   руководителя                           МП ТК Север за состояние производственной и финансовой дисциплины, использование муниципального имущества.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III. Функции балансовой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7. Балансовая комиссия рассматривает отчет о финансово-хозяйственной деятельности МП ТК Север, заслушивает руководителя, анализирует состояние финансово-хозяйственной деятельности предприятия, использование предоставленных ему бюджетных средств и муниципального имущества.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8. Балансовая комиссия определяет причины ухудшения результатов финансово-хозяйственной деятельности, вырабатывает рекомендации по финансовому оздоровлению, устранению выявленных замечаний и нарушений, предложения по привлечению к ответственности руководителя предприятия или о применении мер поощрения.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IV. Права балансовой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9. Балансовая комиссия имеет право: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9.1. Запрашивать и получать от организаций необходимую информацию, формы и расшифровки бухгалтерской отчетности, заслушивать руководителя МП ТК Север по вопросам, отнесенным к ее компетенции.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9.2. Привлекать к работе специалистов отраслевых структурных подразделений администрации Ханты-Мансийского района.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9.3. Вносить предложения о поощрении или наказании руководителя  МП ТК Север.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9.4. Вносить предложения о приватизации и ликвидации МП ТК Север, использовании или перепрофилировании муниципального имущества, находящегося в хозяйственном ведении предприятия.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V. Порядок работы балансовой комиссии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10. Балансовая комиссия созывается по инициативе председателя балансовой комиссии.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11. Заседания комиссии проводятся по итогам работы за год, а также по мере необходимости. Заседание балансовой комиссии по рассмотрению отчета о финансово-хозяйственной деятельности МП ТК Север за год проводится не ранее чем через четыре и не позднее чем через шесть месяцев с момента окончания очередного финансового года.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12. Организационно-техническую работу балансовой комиссии осуществляет департамент имущественных, земельных отношений и природопользования (далее – Департамент </w:t>
      </w:r>
      <w:proofErr w:type="spellStart"/>
      <w:r w:rsidRPr="00DA0665">
        <w:rPr>
          <w:rFonts w:ascii="Times New Roman" w:hAnsi="Times New Roman"/>
          <w:sz w:val="28"/>
          <w:szCs w:val="28"/>
        </w:rPr>
        <w:t>ИЗОиП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).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ab/>
        <w:t xml:space="preserve">13. В целях организации и проведения заседания балансовой комиссии секретарь балансовой комиссии в течение двух дней с момента принятия председателем балансовой комиссии решения о созыве балансовой комиссии  уведомляет членов балансовой комиссии и руководителя МП ТК Север о созыве балансовой комиссии.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14. </w:t>
      </w:r>
      <w:proofErr w:type="gramStart"/>
      <w:r w:rsidRPr="00DA0665">
        <w:rPr>
          <w:rFonts w:ascii="Times New Roman" w:hAnsi="Times New Roman"/>
          <w:sz w:val="28"/>
          <w:szCs w:val="28"/>
        </w:rPr>
        <w:t xml:space="preserve">Для подготовки материалов к заседанию балансовой комиссии по вопросу о рассмотрении отчета о финансово-хозяйственной деятельности              МП ТК Север за год руководитель МП ТК Север за 10 рабочих дней до даты проведения балансовой комиссии представляет в комитет экономической политики и Департамент </w:t>
      </w:r>
      <w:proofErr w:type="spellStart"/>
      <w:r w:rsidRPr="00DA0665">
        <w:rPr>
          <w:rFonts w:ascii="Times New Roman" w:hAnsi="Times New Roman"/>
          <w:sz w:val="28"/>
          <w:szCs w:val="28"/>
        </w:rPr>
        <w:t>ИЗОиП</w:t>
      </w:r>
      <w:proofErr w:type="spellEnd"/>
      <w:r w:rsidRPr="00DA0665">
        <w:rPr>
          <w:rFonts w:ascii="Times New Roman" w:hAnsi="Times New Roman"/>
          <w:sz w:val="28"/>
          <w:szCs w:val="28"/>
        </w:rPr>
        <w:t xml:space="preserve"> по одному экземпляру отчета о финансово-хозяйственной деятельности МП ТК Север за год с приложениями по форме, утвержденной администрацией Ханты-Мансийского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района.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15. </w:t>
      </w:r>
      <w:proofErr w:type="gramStart"/>
      <w:r w:rsidRPr="00DA0665">
        <w:rPr>
          <w:rFonts w:ascii="Times New Roman" w:hAnsi="Times New Roman"/>
          <w:sz w:val="28"/>
          <w:szCs w:val="28"/>
        </w:rPr>
        <w:t xml:space="preserve">Комитет экономической политики в течение 5 рабочих дней с момента получения от МП ТК Север документов, указанных в пункте 14 настоящего Положения, проводит анализ отчета о финансово-хозяйственной деятельности МП ТК Север за год с приложенными документами и подготавливает заключение о финансовом состоянии предприятия, предложения о стабилизации финансового положения предприятия (при необходимости) и о перспективах развития. </w:t>
      </w:r>
      <w:proofErr w:type="gramEnd"/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16. Департамент  имущественных,  земельных  отношений  и природопользования в течение 5 рабочих дней с момента получения                        от МП ТК Север документов, указанных в пункте 14 настоящего Положения, проводит анализ эффективности использования имущества, находящегося в хозяйственном ведении муниципального предприятия.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17. Документы для проведения заседаний балансовой комиссии представляются председателю и членам комиссии не позднее 3 рабочих дней до дня ее проведения.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18. Председатель балансовой комиссии руководит деятельностью балансовой комиссии, председательствует на заседаниях и осуществляет общий </w:t>
      </w:r>
      <w:proofErr w:type="gramStart"/>
      <w:r w:rsidRPr="00DA06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0665">
        <w:rPr>
          <w:rFonts w:ascii="Times New Roman" w:hAnsi="Times New Roman"/>
          <w:sz w:val="28"/>
          <w:szCs w:val="28"/>
        </w:rPr>
        <w:t xml:space="preserve"> реализацией принятых балансовой комиссией решений.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В отсутствие председателя балансовой комиссии обязанности председателя исполняет его заместитель, в отсутствие заместителя – один из членов балансовой комиссии, избранный присутствующими на заседании членами балансовой комиссии большинством голосов.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19. Члены балансовой комиссии участвуют в заседании балансовой комиссии лично. В случае отсутствия члена балансовой комиссии по уважительной причине (отпуск, болезнь, командировка) в заседании вправе участвовать лицо, временно исполняющее его обязанности. 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20. Заседания балансовой комиссии считаются правомочными, если в них приняли участие не менее двух третей от общего числа ее членов.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21. Балансовая комиссия принимает решение по рассматриваемому вопросу путем открытого голосования. Решение балансовой комиссии правомочно, если за него проголосовало большинство членов балансовой комиссии. В случае равенства голосов голос председателя является решающим. Член балансовой комиссии, имеющий особое мнение, излагает его </w:t>
      </w:r>
      <w:r w:rsidRPr="00DA0665">
        <w:rPr>
          <w:rFonts w:ascii="Times New Roman" w:hAnsi="Times New Roman"/>
          <w:sz w:val="28"/>
          <w:szCs w:val="28"/>
        </w:rPr>
        <w:lastRenderedPageBreak/>
        <w:t xml:space="preserve">в письменной форме, которое прикладывается к решению балансовой комиссии.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22. Решения балансовой комиссии подписываются председателем и в течение 3 рабочих дней доводятся секретарем балансовой комиссии до сведения руководителя МП ТК Север, должностных лиц, которым они адресованы. Решения балансовой комиссии обязательны для исполнения указанными должностными лицами. 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23. К обязанностям секретаря балансовой комиссии относится: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подготовка, хранение документов для заседания балансовой комиссии;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ведение и оформление протоколов заседаний и решений балансовой комиссии, их хранение;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оповещение членов балансовой комиссии и приглашенных о месте, дате и времени проведения заседаний. 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 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15F7B" w:rsidRDefault="00C15F7B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15F7B" w:rsidRDefault="00C15F7B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74E60" w:rsidRDefault="00C74E60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A0665">
        <w:rPr>
          <w:rFonts w:ascii="Times New Roman" w:hAnsi="Times New Roman"/>
          <w:sz w:val="28"/>
          <w:szCs w:val="28"/>
        </w:rPr>
        <w:t>Приложение 3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A0665" w:rsidRPr="00DA0665" w:rsidRDefault="00DA0665" w:rsidP="00DA0665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от 21.06.2013  № 150</w:t>
      </w:r>
    </w:p>
    <w:p w:rsid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74E60" w:rsidRPr="00DA0665" w:rsidRDefault="00C74E60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150CD" w:rsidRDefault="008150CD" w:rsidP="008150C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финансово-хозяйственной деятельности</w:t>
      </w:r>
    </w:p>
    <w:p w:rsidR="008150CD" w:rsidRDefault="008150CD" w:rsidP="008150CD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предприятия «Торговая компания «Север»</w:t>
      </w:r>
    </w:p>
    <w:p w:rsidR="008150CD" w:rsidRDefault="008150CD" w:rsidP="008150CD">
      <w:pPr>
        <w:pStyle w:val="ad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за _________ год </w:t>
      </w:r>
      <w:r w:rsidRPr="008150CD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C74E60" w:rsidRDefault="00C74E60" w:rsidP="008150CD">
      <w:pPr>
        <w:pStyle w:val="ad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DA0665" w:rsidRPr="00DA0665" w:rsidRDefault="00DA0665" w:rsidP="00DA066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1. Общая информация о предприятии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1. Полное наименование муниципального предприятия.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 Реквизиты решения о создании муниципального предприятия.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3. ОГРН, ИНН.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 Юридический и фактический адрес.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5. Ф.И.О. руководителя, телефон, факс, реквизиты трудового контракта, дата начала и окончания действия контракта.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 Цели и виды деятельности предприятия.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7. Размер уставного фонда.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8. Производственные мощности предприятия и их территориальное расположение.</w:t>
      </w:r>
    </w:p>
    <w:p w:rsidR="00C74E60" w:rsidRDefault="00DA0665" w:rsidP="001D7050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9. Основные финансово-хозяйственные показатели: </w:t>
      </w:r>
    </w:p>
    <w:p w:rsidR="00C74E60" w:rsidRDefault="00C74E60" w:rsidP="001D7050">
      <w:pPr>
        <w:pStyle w:val="ad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992"/>
        <w:gridCol w:w="952"/>
        <w:gridCol w:w="1592"/>
      </w:tblGrid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7050" w:rsidRPr="00DA0665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gramStart"/>
            <w:r w:rsidRPr="001D70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1D705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% изменения</w:t>
            </w: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DA0665">
              <w:rPr>
                <w:rFonts w:ascii="Times New Roman" w:hAnsi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Размер основных средств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066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Соотношение кредиторской к дебиторской задолженности</w:t>
            </w:r>
            <w:proofErr w:type="gramEnd"/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7050" w:rsidTr="001D7050">
        <w:tc>
          <w:tcPr>
            <w:tcW w:w="817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из бюджета района</w:t>
            </w:r>
          </w:p>
        </w:tc>
        <w:tc>
          <w:tcPr>
            <w:tcW w:w="1560" w:type="dxa"/>
          </w:tcPr>
          <w:p w:rsidR="001D7050" w:rsidRDefault="001D7050" w:rsidP="001D705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9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1D7050" w:rsidRDefault="001D7050" w:rsidP="001D7050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Примечания:</w:t>
      </w:r>
    </w:p>
    <w:p w:rsidR="00DA0665" w:rsidRPr="0065280A" w:rsidRDefault="0065280A" w:rsidP="00DA0665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="00DA0665" w:rsidRPr="0065280A">
        <w:rPr>
          <w:rFonts w:ascii="Times New Roman" w:hAnsi="Times New Roman"/>
          <w:sz w:val="16"/>
          <w:szCs w:val="16"/>
        </w:rPr>
        <w:t>Н</w:t>
      </w:r>
      <w:proofErr w:type="gramEnd"/>
      <w:r w:rsidR="00DA0665" w:rsidRPr="0065280A">
        <w:rPr>
          <w:rFonts w:ascii="Times New Roman" w:hAnsi="Times New Roman"/>
          <w:sz w:val="16"/>
          <w:szCs w:val="16"/>
        </w:rPr>
        <w:t>а титульном листе</w:t>
      </w:r>
    </w:p>
    <w:p w:rsidR="00DA0665" w:rsidRPr="0065280A" w:rsidRDefault="0065280A" w:rsidP="00DA0665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 </w:t>
      </w:r>
      <w:r w:rsidR="00DA0665" w:rsidRPr="0065280A">
        <w:rPr>
          <w:rFonts w:ascii="Times New Roman" w:hAnsi="Times New Roman"/>
          <w:sz w:val="16"/>
          <w:szCs w:val="16"/>
        </w:rPr>
        <w:t>Указывается период</w:t>
      </w:r>
      <w:proofErr w:type="gramStart"/>
      <w:r w:rsidR="00DA0665" w:rsidRPr="0065280A">
        <w:rPr>
          <w:rFonts w:ascii="Times New Roman" w:hAnsi="Times New Roman"/>
          <w:sz w:val="16"/>
          <w:szCs w:val="16"/>
        </w:rPr>
        <w:t>.</w:t>
      </w:r>
      <w:proofErr w:type="gramEnd"/>
      <w:r w:rsidR="00DA0665" w:rsidRPr="0065280A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DA0665" w:rsidRPr="0065280A">
        <w:rPr>
          <w:rFonts w:ascii="Times New Roman" w:hAnsi="Times New Roman"/>
          <w:sz w:val="16"/>
          <w:szCs w:val="16"/>
        </w:rPr>
        <w:t>п</w:t>
      </w:r>
      <w:proofErr w:type="gramEnd"/>
      <w:r w:rsidR="00DA0665" w:rsidRPr="0065280A">
        <w:rPr>
          <w:rFonts w:ascii="Times New Roman" w:hAnsi="Times New Roman"/>
          <w:sz w:val="16"/>
          <w:szCs w:val="16"/>
        </w:rPr>
        <w:t>редшествующий отчетному</w:t>
      </w:r>
    </w:p>
    <w:p w:rsidR="00DA0665" w:rsidRPr="0065280A" w:rsidRDefault="0065280A" w:rsidP="00DA0665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proofErr w:type="gramStart"/>
      <w:r>
        <w:rPr>
          <w:rFonts w:ascii="Times New Roman" w:hAnsi="Times New Roman"/>
          <w:sz w:val="16"/>
          <w:szCs w:val="16"/>
        </w:rPr>
        <w:t xml:space="preserve"> </w:t>
      </w:r>
      <w:r w:rsidR="00DA0665" w:rsidRPr="0065280A">
        <w:rPr>
          <w:rFonts w:ascii="Times New Roman" w:hAnsi="Times New Roman"/>
          <w:sz w:val="16"/>
          <w:szCs w:val="16"/>
        </w:rPr>
        <w:t>У</w:t>
      </w:r>
      <w:proofErr w:type="gramEnd"/>
      <w:r w:rsidR="00DA0665" w:rsidRPr="0065280A">
        <w:rPr>
          <w:rFonts w:ascii="Times New Roman" w:hAnsi="Times New Roman"/>
          <w:sz w:val="16"/>
          <w:szCs w:val="16"/>
        </w:rPr>
        <w:t>казывается отчетный период</w:t>
      </w:r>
    </w:p>
    <w:p w:rsidR="00DA0665" w:rsidRPr="0065280A" w:rsidRDefault="00DA0665" w:rsidP="00DA0665">
      <w:pPr>
        <w:pStyle w:val="ad"/>
        <w:jc w:val="both"/>
        <w:rPr>
          <w:rFonts w:ascii="Times New Roman" w:hAnsi="Times New Roman"/>
          <w:sz w:val="16"/>
          <w:szCs w:val="16"/>
        </w:rPr>
      </w:pPr>
      <w:r w:rsidRPr="0065280A">
        <w:rPr>
          <w:rFonts w:ascii="Times New Roman" w:hAnsi="Times New Roman"/>
          <w:sz w:val="16"/>
          <w:szCs w:val="16"/>
        </w:rPr>
        <w:t>4</w:t>
      </w:r>
      <w:proofErr w:type="gramStart"/>
      <w:r w:rsidRPr="0065280A">
        <w:rPr>
          <w:rFonts w:ascii="Times New Roman" w:hAnsi="Times New Roman"/>
          <w:sz w:val="16"/>
          <w:szCs w:val="16"/>
        </w:rPr>
        <w:t xml:space="preserve"> У</w:t>
      </w:r>
      <w:proofErr w:type="gramEnd"/>
      <w:r w:rsidRPr="0065280A">
        <w:rPr>
          <w:rFonts w:ascii="Times New Roman" w:hAnsi="Times New Roman"/>
          <w:sz w:val="16"/>
          <w:szCs w:val="16"/>
        </w:rPr>
        <w:t>казывается  процент изменения показателя в отчетном периоде по отношению к предшествующему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lastRenderedPageBreak/>
        <w:t>Раздел 2. Результаты финансово-хозяйственной деятельности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10. Финансовый результат.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11. Финансовые взаимоотношения.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12. Результат хозяйственной деятельности.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3. Использование муниципального имущества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13. Состав муниципального имущества, которое находится в хозяйственном ведении муниципального предприятия и на иных правах (аренда и прочее) с указанием реквизитов документа – основания возникновения права, по данным бухгалтерского учета.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14. Результаты инвентаризации основных средств.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15. Перечень материально ответственных лиц за сохранность основных средств.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65280A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>Раздел 4. Выводы и предложения по повышению эффективности  деятельности предприятия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Приложение к отчету: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1. Копии бухгалтерского баланса и отчета о финансовых результатах (отчета о прибылях и убытках) за последний отчетный период, предшествующий дате представления отчета,  с отметкой налогового органа о принятии.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 Приложение к бухгалтерскому балансу и отчету о финансовых результатах (отчету о прибылях и убытках):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2.1. Копия отчета об изменениях капитала.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2.2. Копия отчета о движении денежных средств.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2.3. Копия отчета о целевом использовании полученных средств.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3. Пояснения к бухгалтерскому балансу и отчету о финансовых результатах (отчету о прибылях и убытках).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 xml:space="preserve">4. Аудиторское заключение достоверности бухгалтерской (финансовой) отчетности предприятия за отчетный период. 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5. Реестр основных средств.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6. Реестр кредиторской задолженности.</w:t>
      </w:r>
    </w:p>
    <w:p w:rsidR="00DA0665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7. Реестр дебиторской задолженности.</w:t>
      </w:r>
    </w:p>
    <w:p w:rsidR="00FC7F31" w:rsidRPr="00DA0665" w:rsidRDefault="00DA0665" w:rsidP="00DA066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A0665">
        <w:rPr>
          <w:rFonts w:ascii="Times New Roman" w:hAnsi="Times New Roman"/>
          <w:sz w:val="28"/>
          <w:szCs w:val="28"/>
        </w:rPr>
        <w:tab/>
        <w:t>8. Результаты инвентаризации имущества и финансовых обязательств.</w:t>
      </w:r>
    </w:p>
    <w:sectPr w:rsidR="00FC7F31" w:rsidRPr="00DA0665" w:rsidSect="000D68F6">
      <w:headerReference w:type="default" r:id="rId10"/>
      <w:pgSz w:w="11906" w:h="16838"/>
      <w:pgMar w:top="1134" w:right="85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FA" w:rsidRDefault="00E112FA" w:rsidP="00F46095">
      <w:pPr>
        <w:spacing w:after="0" w:line="240" w:lineRule="auto"/>
      </w:pPr>
      <w:r>
        <w:separator/>
      </w:r>
    </w:p>
  </w:endnote>
  <w:endnote w:type="continuationSeparator" w:id="0">
    <w:p w:rsidR="00E112FA" w:rsidRDefault="00E112FA" w:rsidP="00F4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FA" w:rsidRDefault="00E112FA" w:rsidP="00F46095">
      <w:pPr>
        <w:spacing w:after="0" w:line="240" w:lineRule="auto"/>
      </w:pPr>
      <w:r>
        <w:separator/>
      </w:r>
    </w:p>
  </w:footnote>
  <w:footnote w:type="continuationSeparator" w:id="0">
    <w:p w:rsidR="00E112FA" w:rsidRDefault="00E112FA" w:rsidP="00F4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1" w:rsidRDefault="00644A71" w:rsidP="0029773E">
    <w:pPr>
      <w:pStyle w:val="ae"/>
      <w:jc w:val="center"/>
    </w:pPr>
    <w:r w:rsidRPr="00644A71">
      <w:rPr>
        <w:rFonts w:ascii="Times New Roman" w:hAnsi="Times New Roman"/>
        <w:sz w:val="24"/>
        <w:szCs w:val="24"/>
      </w:rPr>
      <w:fldChar w:fldCharType="begin"/>
    </w:r>
    <w:r w:rsidRPr="00644A71">
      <w:rPr>
        <w:rFonts w:ascii="Times New Roman" w:hAnsi="Times New Roman"/>
        <w:sz w:val="24"/>
        <w:szCs w:val="24"/>
      </w:rPr>
      <w:instrText>PAGE   \* MERGEFORMAT</w:instrText>
    </w:r>
    <w:r w:rsidRPr="00644A71">
      <w:rPr>
        <w:rFonts w:ascii="Times New Roman" w:hAnsi="Times New Roman"/>
        <w:sz w:val="24"/>
        <w:szCs w:val="24"/>
      </w:rPr>
      <w:fldChar w:fldCharType="separate"/>
    </w:r>
    <w:r w:rsidR="00C74E60">
      <w:rPr>
        <w:rFonts w:ascii="Times New Roman" w:hAnsi="Times New Roman"/>
        <w:noProof/>
        <w:sz w:val="24"/>
        <w:szCs w:val="24"/>
      </w:rPr>
      <w:t>8</w:t>
    </w:r>
    <w:r w:rsidRPr="00644A7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188C"/>
    <w:multiLevelType w:val="hybridMultilevel"/>
    <w:tmpl w:val="D220A2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35E65"/>
    <w:multiLevelType w:val="hybridMultilevel"/>
    <w:tmpl w:val="AE66F8EC"/>
    <w:lvl w:ilvl="0" w:tplc="22208F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8105C"/>
    <w:multiLevelType w:val="multilevel"/>
    <w:tmpl w:val="AD7888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4751EA9"/>
    <w:multiLevelType w:val="multilevel"/>
    <w:tmpl w:val="AD7888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6D44173D"/>
    <w:multiLevelType w:val="multilevel"/>
    <w:tmpl w:val="81C0451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EC"/>
    <w:rsid w:val="00011794"/>
    <w:rsid w:val="00014E97"/>
    <w:rsid w:val="00016969"/>
    <w:rsid w:val="00017B3F"/>
    <w:rsid w:val="000236C7"/>
    <w:rsid w:val="00031A5B"/>
    <w:rsid w:val="00032EF4"/>
    <w:rsid w:val="0003721C"/>
    <w:rsid w:val="00046DE9"/>
    <w:rsid w:val="00046FFB"/>
    <w:rsid w:val="00063735"/>
    <w:rsid w:val="0006388C"/>
    <w:rsid w:val="00064298"/>
    <w:rsid w:val="00064D5A"/>
    <w:rsid w:val="000710E3"/>
    <w:rsid w:val="000725DB"/>
    <w:rsid w:val="00073227"/>
    <w:rsid w:val="00073886"/>
    <w:rsid w:val="000747B4"/>
    <w:rsid w:val="00074B29"/>
    <w:rsid w:val="000759E0"/>
    <w:rsid w:val="00082CF8"/>
    <w:rsid w:val="000879E0"/>
    <w:rsid w:val="00091ABA"/>
    <w:rsid w:val="00095ED2"/>
    <w:rsid w:val="000B055A"/>
    <w:rsid w:val="000B21BA"/>
    <w:rsid w:val="000B617E"/>
    <w:rsid w:val="000B6E2D"/>
    <w:rsid w:val="000B716F"/>
    <w:rsid w:val="000B751F"/>
    <w:rsid w:val="000C5AC8"/>
    <w:rsid w:val="000D06D0"/>
    <w:rsid w:val="000D1A1F"/>
    <w:rsid w:val="000D3ECC"/>
    <w:rsid w:val="000D68F6"/>
    <w:rsid w:val="000D6DF2"/>
    <w:rsid w:val="000E14DB"/>
    <w:rsid w:val="000E7F39"/>
    <w:rsid w:val="000F23A8"/>
    <w:rsid w:val="000F6EC7"/>
    <w:rsid w:val="00102145"/>
    <w:rsid w:val="0010355E"/>
    <w:rsid w:val="001047A6"/>
    <w:rsid w:val="00104CD9"/>
    <w:rsid w:val="00110B02"/>
    <w:rsid w:val="001134A0"/>
    <w:rsid w:val="00114F4B"/>
    <w:rsid w:val="00123A1E"/>
    <w:rsid w:val="001334F8"/>
    <w:rsid w:val="00135C0B"/>
    <w:rsid w:val="001379C2"/>
    <w:rsid w:val="00143614"/>
    <w:rsid w:val="001440B3"/>
    <w:rsid w:val="001614E5"/>
    <w:rsid w:val="001632A7"/>
    <w:rsid w:val="0016414B"/>
    <w:rsid w:val="00164971"/>
    <w:rsid w:val="001662D3"/>
    <w:rsid w:val="00170348"/>
    <w:rsid w:val="00170779"/>
    <w:rsid w:val="0017106D"/>
    <w:rsid w:val="00174021"/>
    <w:rsid w:val="00177583"/>
    <w:rsid w:val="00186AF4"/>
    <w:rsid w:val="00186D0F"/>
    <w:rsid w:val="001913C0"/>
    <w:rsid w:val="00191BE5"/>
    <w:rsid w:val="00192419"/>
    <w:rsid w:val="001A0130"/>
    <w:rsid w:val="001A03D5"/>
    <w:rsid w:val="001A284F"/>
    <w:rsid w:val="001A46AD"/>
    <w:rsid w:val="001A4FF0"/>
    <w:rsid w:val="001A6819"/>
    <w:rsid w:val="001B0441"/>
    <w:rsid w:val="001B4CBF"/>
    <w:rsid w:val="001C2D40"/>
    <w:rsid w:val="001C7BAB"/>
    <w:rsid w:val="001D5F77"/>
    <w:rsid w:val="001D7050"/>
    <w:rsid w:val="001D71E3"/>
    <w:rsid w:val="001E1405"/>
    <w:rsid w:val="001E2DA7"/>
    <w:rsid w:val="001E38B5"/>
    <w:rsid w:val="001E57F1"/>
    <w:rsid w:val="001E626D"/>
    <w:rsid w:val="001E638C"/>
    <w:rsid w:val="001F37D1"/>
    <w:rsid w:val="001F3B90"/>
    <w:rsid w:val="00200A71"/>
    <w:rsid w:val="00200B69"/>
    <w:rsid w:val="002100BE"/>
    <w:rsid w:val="00212FFE"/>
    <w:rsid w:val="0021302F"/>
    <w:rsid w:val="0021736F"/>
    <w:rsid w:val="00220D2E"/>
    <w:rsid w:val="002215C7"/>
    <w:rsid w:val="0022412E"/>
    <w:rsid w:val="00232043"/>
    <w:rsid w:val="00232685"/>
    <w:rsid w:val="00242741"/>
    <w:rsid w:val="00250789"/>
    <w:rsid w:val="00250899"/>
    <w:rsid w:val="00251881"/>
    <w:rsid w:val="00253008"/>
    <w:rsid w:val="00253858"/>
    <w:rsid w:val="00257072"/>
    <w:rsid w:val="00257BDA"/>
    <w:rsid w:val="00260B7F"/>
    <w:rsid w:val="0026134F"/>
    <w:rsid w:val="002615CC"/>
    <w:rsid w:val="00261C4B"/>
    <w:rsid w:val="00263BF1"/>
    <w:rsid w:val="00264814"/>
    <w:rsid w:val="00271DFE"/>
    <w:rsid w:val="002808BD"/>
    <w:rsid w:val="0028099D"/>
    <w:rsid w:val="00280F47"/>
    <w:rsid w:val="00291367"/>
    <w:rsid w:val="0029309E"/>
    <w:rsid w:val="0029773E"/>
    <w:rsid w:val="002B0F2A"/>
    <w:rsid w:val="002B5120"/>
    <w:rsid w:val="002B5142"/>
    <w:rsid w:val="002B7415"/>
    <w:rsid w:val="002C0508"/>
    <w:rsid w:val="002C1144"/>
    <w:rsid w:val="002D711D"/>
    <w:rsid w:val="002D78B2"/>
    <w:rsid w:val="002F08F5"/>
    <w:rsid w:val="002F1F84"/>
    <w:rsid w:val="00303609"/>
    <w:rsid w:val="00321618"/>
    <w:rsid w:val="003226B9"/>
    <w:rsid w:val="00322D29"/>
    <w:rsid w:val="00334299"/>
    <w:rsid w:val="003405A1"/>
    <w:rsid w:val="00340A10"/>
    <w:rsid w:val="00343A3A"/>
    <w:rsid w:val="00343EE1"/>
    <w:rsid w:val="00345387"/>
    <w:rsid w:val="00350A1D"/>
    <w:rsid w:val="0035147C"/>
    <w:rsid w:val="0035207D"/>
    <w:rsid w:val="0036025E"/>
    <w:rsid w:val="00363DE0"/>
    <w:rsid w:val="00364AB0"/>
    <w:rsid w:val="00366072"/>
    <w:rsid w:val="003716F3"/>
    <w:rsid w:val="00372C30"/>
    <w:rsid w:val="00375466"/>
    <w:rsid w:val="00380B9C"/>
    <w:rsid w:val="00380C9E"/>
    <w:rsid w:val="00384FDC"/>
    <w:rsid w:val="00394459"/>
    <w:rsid w:val="003947C0"/>
    <w:rsid w:val="00397AD5"/>
    <w:rsid w:val="003B4A56"/>
    <w:rsid w:val="003B5AB1"/>
    <w:rsid w:val="003B7562"/>
    <w:rsid w:val="003C1710"/>
    <w:rsid w:val="003C4BBA"/>
    <w:rsid w:val="003C6733"/>
    <w:rsid w:val="003D0415"/>
    <w:rsid w:val="003D2088"/>
    <w:rsid w:val="003E59C9"/>
    <w:rsid w:val="003F05F3"/>
    <w:rsid w:val="003F097B"/>
    <w:rsid w:val="003F2CE9"/>
    <w:rsid w:val="003F33C8"/>
    <w:rsid w:val="003F47CB"/>
    <w:rsid w:val="003F58BB"/>
    <w:rsid w:val="0040256E"/>
    <w:rsid w:val="00405EC7"/>
    <w:rsid w:val="004163CD"/>
    <w:rsid w:val="00425FB0"/>
    <w:rsid w:val="0042604C"/>
    <w:rsid w:val="0042778C"/>
    <w:rsid w:val="004349F3"/>
    <w:rsid w:val="00445A40"/>
    <w:rsid w:val="004463BF"/>
    <w:rsid w:val="00460FA2"/>
    <w:rsid w:val="004610C1"/>
    <w:rsid w:val="004611D6"/>
    <w:rsid w:val="00464E6A"/>
    <w:rsid w:val="00466590"/>
    <w:rsid w:val="004675FE"/>
    <w:rsid w:val="0046774E"/>
    <w:rsid w:val="00467E45"/>
    <w:rsid w:val="00483033"/>
    <w:rsid w:val="00485FEA"/>
    <w:rsid w:val="004879A5"/>
    <w:rsid w:val="00490FBF"/>
    <w:rsid w:val="00494518"/>
    <w:rsid w:val="00494801"/>
    <w:rsid w:val="004948BA"/>
    <w:rsid w:val="00497149"/>
    <w:rsid w:val="004A41C4"/>
    <w:rsid w:val="004A64D7"/>
    <w:rsid w:val="004A735F"/>
    <w:rsid w:val="004B245F"/>
    <w:rsid w:val="004B2EE8"/>
    <w:rsid w:val="004B523B"/>
    <w:rsid w:val="004C0E61"/>
    <w:rsid w:val="004C4DAB"/>
    <w:rsid w:val="004C51DB"/>
    <w:rsid w:val="004C596D"/>
    <w:rsid w:val="004C5EA8"/>
    <w:rsid w:val="004C6100"/>
    <w:rsid w:val="004C7D29"/>
    <w:rsid w:val="004D24E6"/>
    <w:rsid w:val="004D29AF"/>
    <w:rsid w:val="004E1366"/>
    <w:rsid w:val="004E2D7B"/>
    <w:rsid w:val="004E518B"/>
    <w:rsid w:val="004E5334"/>
    <w:rsid w:val="004F1CFB"/>
    <w:rsid w:val="004F3718"/>
    <w:rsid w:val="004F708C"/>
    <w:rsid w:val="00501F03"/>
    <w:rsid w:val="0050439C"/>
    <w:rsid w:val="005056B8"/>
    <w:rsid w:val="00506968"/>
    <w:rsid w:val="00514116"/>
    <w:rsid w:val="00515613"/>
    <w:rsid w:val="005177F1"/>
    <w:rsid w:val="00525E9C"/>
    <w:rsid w:val="0052610D"/>
    <w:rsid w:val="005261E2"/>
    <w:rsid w:val="005317B8"/>
    <w:rsid w:val="00533A17"/>
    <w:rsid w:val="00537236"/>
    <w:rsid w:val="0054047C"/>
    <w:rsid w:val="0054084F"/>
    <w:rsid w:val="005463CB"/>
    <w:rsid w:val="00553194"/>
    <w:rsid w:val="00553229"/>
    <w:rsid w:val="005611D6"/>
    <w:rsid w:val="00562618"/>
    <w:rsid w:val="005644BC"/>
    <w:rsid w:val="00576FDA"/>
    <w:rsid w:val="00577D34"/>
    <w:rsid w:val="00585478"/>
    <w:rsid w:val="005875E3"/>
    <w:rsid w:val="00592D8D"/>
    <w:rsid w:val="005A2AC0"/>
    <w:rsid w:val="005A36E9"/>
    <w:rsid w:val="005A3E6A"/>
    <w:rsid w:val="005A79D9"/>
    <w:rsid w:val="005B30DC"/>
    <w:rsid w:val="005B7A66"/>
    <w:rsid w:val="005C0B63"/>
    <w:rsid w:val="005C3556"/>
    <w:rsid w:val="005C77E6"/>
    <w:rsid w:val="005D0D3B"/>
    <w:rsid w:val="005D5063"/>
    <w:rsid w:val="005E6E9B"/>
    <w:rsid w:val="005F0DBA"/>
    <w:rsid w:val="005F1E0C"/>
    <w:rsid w:val="005F1E8E"/>
    <w:rsid w:val="005F24AE"/>
    <w:rsid w:val="005F4C55"/>
    <w:rsid w:val="005F507F"/>
    <w:rsid w:val="005F5F1F"/>
    <w:rsid w:val="0060673A"/>
    <w:rsid w:val="00613B83"/>
    <w:rsid w:val="00633F95"/>
    <w:rsid w:val="0063439E"/>
    <w:rsid w:val="006359AE"/>
    <w:rsid w:val="00644A71"/>
    <w:rsid w:val="006450A8"/>
    <w:rsid w:val="006505BF"/>
    <w:rsid w:val="00651346"/>
    <w:rsid w:val="0065280A"/>
    <w:rsid w:val="00652C3B"/>
    <w:rsid w:val="006532B5"/>
    <w:rsid w:val="006539E8"/>
    <w:rsid w:val="00656D0C"/>
    <w:rsid w:val="006637C6"/>
    <w:rsid w:val="00664AC0"/>
    <w:rsid w:val="00664E62"/>
    <w:rsid w:val="00665ED4"/>
    <w:rsid w:val="00667675"/>
    <w:rsid w:val="00667A00"/>
    <w:rsid w:val="00672344"/>
    <w:rsid w:val="00676ED6"/>
    <w:rsid w:val="00683E1F"/>
    <w:rsid w:val="006B07C8"/>
    <w:rsid w:val="006B1B43"/>
    <w:rsid w:val="006B5124"/>
    <w:rsid w:val="006B522D"/>
    <w:rsid w:val="006B5D7C"/>
    <w:rsid w:val="006B66D2"/>
    <w:rsid w:val="006C0C46"/>
    <w:rsid w:val="006C61B2"/>
    <w:rsid w:val="006E10C1"/>
    <w:rsid w:val="006E4FF0"/>
    <w:rsid w:val="006F4737"/>
    <w:rsid w:val="006F508C"/>
    <w:rsid w:val="006F6182"/>
    <w:rsid w:val="00700079"/>
    <w:rsid w:val="0070075D"/>
    <w:rsid w:val="00707A09"/>
    <w:rsid w:val="00712731"/>
    <w:rsid w:val="00713D55"/>
    <w:rsid w:val="007156AE"/>
    <w:rsid w:val="007176CE"/>
    <w:rsid w:val="007221F2"/>
    <w:rsid w:val="00723409"/>
    <w:rsid w:val="00725CA3"/>
    <w:rsid w:val="00730A6D"/>
    <w:rsid w:val="0073312C"/>
    <w:rsid w:val="00740A70"/>
    <w:rsid w:val="00743620"/>
    <w:rsid w:val="007457EF"/>
    <w:rsid w:val="00747914"/>
    <w:rsid w:val="0075066F"/>
    <w:rsid w:val="00760866"/>
    <w:rsid w:val="0076191F"/>
    <w:rsid w:val="0077079F"/>
    <w:rsid w:val="00774B04"/>
    <w:rsid w:val="00775C0A"/>
    <w:rsid w:val="00777C84"/>
    <w:rsid w:val="007871E8"/>
    <w:rsid w:val="007A3587"/>
    <w:rsid w:val="007A37C2"/>
    <w:rsid w:val="007B172A"/>
    <w:rsid w:val="007B1A1E"/>
    <w:rsid w:val="007B3E49"/>
    <w:rsid w:val="007B6950"/>
    <w:rsid w:val="007B75BD"/>
    <w:rsid w:val="007B7D6F"/>
    <w:rsid w:val="007C1610"/>
    <w:rsid w:val="007C2E5E"/>
    <w:rsid w:val="007C6D07"/>
    <w:rsid w:val="007E0521"/>
    <w:rsid w:val="007E43D7"/>
    <w:rsid w:val="007F2329"/>
    <w:rsid w:val="007F2A43"/>
    <w:rsid w:val="007F6971"/>
    <w:rsid w:val="007F7AF4"/>
    <w:rsid w:val="008021D8"/>
    <w:rsid w:val="008027ED"/>
    <w:rsid w:val="00810EDA"/>
    <w:rsid w:val="008123AE"/>
    <w:rsid w:val="008150CD"/>
    <w:rsid w:val="008161C9"/>
    <w:rsid w:val="00816805"/>
    <w:rsid w:val="008222F3"/>
    <w:rsid w:val="00824038"/>
    <w:rsid w:val="008276F2"/>
    <w:rsid w:val="00835153"/>
    <w:rsid w:val="008364AC"/>
    <w:rsid w:val="008410EB"/>
    <w:rsid w:val="00842CDC"/>
    <w:rsid w:val="0085756A"/>
    <w:rsid w:val="00857BBA"/>
    <w:rsid w:val="00864D84"/>
    <w:rsid w:val="00867E84"/>
    <w:rsid w:val="008770CA"/>
    <w:rsid w:val="0088336A"/>
    <w:rsid w:val="008834C0"/>
    <w:rsid w:val="008864A1"/>
    <w:rsid w:val="008876FD"/>
    <w:rsid w:val="00890E62"/>
    <w:rsid w:val="00891679"/>
    <w:rsid w:val="00892677"/>
    <w:rsid w:val="008A2F64"/>
    <w:rsid w:val="008A466A"/>
    <w:rsid w:val="008A6F62"/>
    <w:rsid w:val="008B3AA3"/>
    <w:rsid w:val="008D3CAE"/>
    <w:rsid w:val="008D4A01"/>
    <w:rsid w:val="008D62F8"/>
    <w:rsid w:val="008D7935"/>
    <w:rsid w:val="008E3D2C"/>
    <w:rsid w:val="008F22AF"/>
    <w:rsid w:val="008F4219"/>
    <w:rsid w:val="009011C9"/>
    <w:rsid w:val="009060C5"/>
    <w:rsid w:val="00906A0E"/>
    <w:rsid w:val="00915248"/>
    <w:rsid w:val="00922364"/>
    <w:rsid w:val="00927784"/>
    <w:rsid w:val="0093142D"/>
    <w:rsid w:val="00933349"/>
    <w:rsid w:val="009362B3"/>
    <w:rsid w:val="009420D5"/>
    <w:rsid w:val="00945B41"/>
    <w:rsid w:val="009529C9"/>
    <w:rsid w:val="0095656C"/>
    <w:rsid w:val="00971D1B"/>
    <w:rsid w:val="0097359E"/>
    <w:rsid w:val="00977D13"/>
    <w:rsid w:val="00980EC6"/>
    <w:rsid w:val="009834CF"/>
    <w:rsid w:val="009852E4"/>
    <w:rsid w:val="00985379"/>
    <w:rsid w:val="0099018A"/>
    <w:rsid w:val="00991309"/>
    <w:rsid w:val="0099490A"/>
    <w:rsid w:val="00996E11"/>
    <w:rsid w:val="009A08D5"/>
    <w:rsid w:val="009A7C58"/>
    <w:rsid w:val="009B0EC1"/>
    <w:rsid w:val="009B5126"/>
    <w:rsid w:val="009B753C"/>
    <w:rsid w:val="009D0F41"/>
    <w:rsid w:val="009D5904"/>
    <w:rsid w:val="009D7661"/>
    <w:rsid w:val="009E0E12"/>
    <w:rsid w:val="009F118D"/>
    <w:rsid w:val="009F3E73"/>
    <w:rsid w:val="009F40C0"/>
    <w:rsid w:val="009F485E"/>
    <w:rsid w:val="00A0581C"/>
    <w:rsid w:val="00A170B6"/>
    <w:rsid w:val="00A21861"/>
    <w:rsid w:val="00A239CF"/>
    <w:rsid w:val="00A321A0"/>
    <w:rsid w:val="00A32A1C"/>
    <w:rsid w:val="00A32BFF"/>
    <w:rsid w:val="00A4062D"/>
    <w:rsid w:val="00A41559"/>
    <w:rsid w:val="00A44ABE"/>
    <w:rsid w:val="00A47AFF"/>
    <w:rsid w:val="00A5379B"/>
    <w:rsid w:val="00A56D99"/>
    <w:rsid w:val="00A60A29"/>
    <w:rsid w:val="00A67912"/>
    <w:rsid w:val="00A74346"/>
    <w:rsid w:val="00A75395"/>
    <w:rsid w:val="00A7799B"/>
    <w:rsid w:val="00A81E9F"/>
    <w:rsid w:val="00A82BB6"/>
    <w:rsid w:val="00A91273"/>
    <w:rsid w:val="00A92746"/>
    <w:rsid w:val="00AA6EF1"/>
    <w:rsid w:val="00AB5598"/>
    <w:rsid w:val="00AB68F0"/>
    <w:rsid w:val="00AB72EC"/>
    <w:rsid w:val="00AB7B19"/>
    <w:rsid w:val="00AC7CBB"/>
    <w:rsid w:val="00AD395D"/>
    <w:rsid w:val="00AE1594"/>
    <w:rsid w:val="00AE25C9"/>
    <w:rsid w:val="00AE28CD"/>
    <w:rsid w:val="00AE55E8"/>
    <w:rsid w:val="00AF1794"/>
    <w:rsid w:val="00AF2052"/>
    <w:rsid w:val="00B01F43"/>
    <w:rsid w:val="00B031C2"/>
    <w:rsid w:val="00B05249"/>
    <w:rsid w:val="00B10557"/>
    <w:rsid w:val="00B13A74"/>
    <w:rsid w:val="00B151A8"/>
    <w:rsid w:val="00B23D77"/>
    <w:rsid w:val="00B26AD0"/>
    <w:rsid w:val="00B341D6"/>
    <w:rsid w:val="00B34465"/>
    <w:rsid w:val="00B34BFB"/>
    <w:rsid w:val="00B35FB6"/>
    <w:rsid w:val="00B36891"/>
    <w:rsid w:val="00B40ED4"/>
    <w:rsid w:val="00B444E3"/>
    <w:rsid w:val="00B50A05"/>
    <w:rsid w:val="00B51D8D"/>
    <w:rsid w:val="00B55CAA"/>
    <w:rsid w:val="00B57C26"/>
    <w:rsid w:val="00B627E3"/>
    <w:rsid w:val="00B76BE2"/>
    <w:rsid w:val="00B86BA0"/>
    <w:rsid w:val="00B9606E"/>
    <w:rsid w:val="00B97218"/>
    <w:rsid w:val="00BA0978"/>
    <w:rsid w:val="00BA0CBA"/>
    <w:rsid w:val="00BA3A20"/>
    <w:rsid w:val="00BA7DEA"/>
    <w:rsid w:val="00BB5298"/>
    <w:rsid w:val="00BB5A7A"/>
    <w:rsid w:val="00BC4BEA"/>
    <w:rsid w:val="00BD7FB6"/>
    <w:rsid w:val="00BE1E30"/>
    <w:rsid w:val="00BE2645"/>
    <w:rsid w:val="00BE2ED0"/>
    <w:rsid w:val="00BE3E10"/>
    <w:rsid w:val="00BE401B"/>
    <w:rsid w:val="00BE4276"/>
    <w:rsid w:val="00BE54D8"/>
    <w:rsid w:val="00BF0BCD"/>
    <w:rsid w:val="00BF55B9"/>
    <w:rsid w:val="00C001BE"/>
    <w:rsid w:val="00C05C55"/>
    <w:rsid w:val="00C11DA6"/>
    <w:rsid w:val="00C15F7B"/>
    <w:rsid w:val="00C16ED0"/>
    <w:rsid w:val="00C1701F"/>
    <w:rsid w:val="00C174D1"/>
    <w:rsid w:val="00C20ABE"/>
    <w:rsid w:val="00C21DD4"/>
    <w:rsid w:val="00C2299C"/>
    <w:rsid w:val="00C23072"/>
    <w:rsid w:val="00C26101"/>
    <w:rsid w:val="00C3230D"/>
    <w:rsid w:val="00C43DD6"/>
    <w:rsid w:val="00C44436"/>
    <w:rsid w:val="00C44D02"/>
    <w:rsid w:val="00C56908"/>
    <w:rsid w:val="00C57D4D"/>
    <w:rsid w:val="00C60E8D"/>
    <w:rsid w:val="00C63A4C"/>
    <w:rsid w:val="00C65DFD"/>
    <w:rsid w:val="00C7110E"/>
    <w:rsid w:val="00C711DF"/>
    <w:rsid w:val="00C7182F"/>
    <w:rsid w:val="00C739E0"/>
    <w:rsid w:val="00C73A79"/>
    <w:rsid w:val="00C74E60"/>
    <w:rsid w:val="00C75A11"/>
    <w:rsid w:val="00C8245E"/>
    <w:rsid w:val="00C8634B"/>
    <w:rsid w:val="00C94589"/>
    <w:rsid w:val="00C96051"/>
    <w:rsid w:val="00C963D5"/>
    <w:rsid w:val="00C965D4"/>
    <w:rsid w:val="00CA6DAA"/>
    <w:rsid w:val="00CA7D91"/>
    <w:rsid w:val="00CB02F4"/>
    <w:rsid w:val="00CB3760"/>
    <w:rsid w:val="00CB561A"/>
    <w:rsid w:val="00CB6A9F"/>
    <w:rsid w:val="00CE2C09"/>
    <w:rsid w:val="00CE7074"/>
    <w:rsid w:val="00CF243F"/>
    <w:rsid w:val="00CF387F"/>
    <w:rsid w:val="00CF3C96"/>
    <w:rsid w:val="00CF4EBE"/>
    <w:rsid w:val="00CF539C"/>
    <w:rsid w:val="00CF5AFE"/>
    <w:rsid w:val="00D03353"/>
    <w:rsid w:val="00D113EB"/>
    <w:rsid w:val="00D11568"/>
    <w:rsid w:val="00D12603"/>
    <w:rsid w:val="00D170C7"/>
    <w:rsid w:val="00D20B2F"/>
    <w:rsid w:val="00D24B09"/>
    <w:rsid w:val="00D25E0A"/>
    <w:rsid w:val="00D323B9"/>
    <w:rsid w:val="00D34AC5"/>
    <w:rsid w:val="00D35AD3"/>
    <w:rsid w:val="00D421DB"/>
    <w:rsid w:val="00D47DE9"/>
    <w:rsid w:val="00D47F1A"/>
    <w:rsid w:val="00D5476D"/>
    <w:rsid w:val="00D57170"/>
    <w:rsid w:val="00D57F67"/>
    <w:rsid w:val="00D60AD1"/>
    <w:rsid w:val="00D6310E"/>
    <w:rsid w:val="00D632E4"/>
    <w:rsid w:val="00D77FCC"/>
    <w:rsid w:val="00D8061B"/>
    <w:rsid w:val="00D81DC6"/>
    <w:rsid w:val="00D90C08"/>
    <w:rsid w:val="00DA0665"/>
    <w:rsid w:val="00DA3015"/>
    <w:rsid w:val="00DA58F2"/>
    <w:rsid w:val="00DA7508"/>
    <w:rsid w:val="00DB1275"/>
    <w:rsid w:val="00DB30FC"/>
    <w:rsid w:val="00DB463D"/>
    <w:rsid w:val="00DB6E9C"/>
    <w:rsid w:val="00DB7A64"/>
    <w:rsid w:val="00DC2CD9"/>
    <w:rsid w:val="00DC5BD6"/>
    <w:rsid w:val="00DC756E"/>
    <w:rsid w:val="00DC7661"/>
    <w:rsid w:val="00DC7D3B"/>
    <w:rsid w:val="00DD1354"/>
    <w:rsid w:val="00DD1CDD"/>
    <w:rsid w:val="00DD23FB"/>
    <w:rsid w:val="00DD463D"/>
    <w:rsid w:val="00DD5C3F"/>
    <w:rsid w:val="00DD6755"/>
    <w:rsid w:val="00DF0A72"/>
    <w:rsid w:val="00E023F5"/>
    <w:rsid w:val="00E042D7"/>
    <w:rsid w:val="00E06642"/>
    <w:rsid w:val="00E0679B"/>
    <w:rsid w:val="00E07572"/>
    <w:rsid w:val="00E112FA"/>
    <w:rsid w:val="00E15C9C"/>
    <w:rsid w:val="00E2036F"/>
    <w:rsid w:val="00E2177C"/>
    <w:rsid w:val="00E21D6D"/>
    <w:rsid w:val="00E23D4C"/>
    <w:rsid w:val="00E24955"/>
    <w:rsid w:val="00E2555E"/>
    <w:rsid w:val="00E30E21"/>
    <w:rsid w:val="00E319A4"/>
    <w:rsid w:val="00E40871"/>
    <w:rsid w:val="00E42C4E"/>
    <w:rsid w:val="00E44931"/>
    <w:rsid w:val="00E44B50"/>
    <w:rsid w:val="00E44D4D"/>
    <w:rsid w:val="00E470E8"/>
    <w:rsid w:val="00E50BB8"/>
    <w:rsid w:val="00E530E9"/>
    <w:rsid w:val="00E53D2D"/>
    <w:rsid w:val="00E57E7C"/>
    <w:rsid w:val="00E648A1"/>
    <w:rsid w:val="00E67963"/>
    <w:rsid w:val="00E71A12"/>
    <w:rsid w:val="00E769D5"/>
    <w:rsid w:val="00E81794"/>
    <w:rsid w:val="00E82E03"/>
    <w:rsid w:val="00E84944"/>
    <w:rsid w:val="00E85086"/>
    <w:rsid w:val="00E905F1"/>
    <w:rsid w:val="00E94FC1"/>
    <w:rsid w:val="00EA2C7F"/>
    <w:rsid w:val="00EA57F5"/>
    <w:rsid w:val="00EB080D"/>
    <w:rsid w:val="00EB451A"/>
    <w:rsid w:val="00EC72FC"/>
    <w:rsid w:val="00ED1F31"/>
    <w:rsid w:val="00ED41CF"/>
    <w:rsid w:val="00EE5B0C"/>
    <w:rsid w:val="00EE6D34"/>
    <w:rsid w:val="00EE6FC4"/>
    <w:rsid w:val="00EF3135"/>
    <w:rsid w:val="00F04D82"/>
    <w:rsid w:val="00F05337"/>
    <w:rsid w:val="00F11329"/>
    <w:rsid w:val="00F11DBE"/>
    <w:rsid w:val="00F1245C"/>
    <w:rsid w:val="00F21E87"/>
    <w:rsid w:val="00F23E57"/>
    <w:rsid w:val="00F31C05"/>
    <w:rsid w:val="00F36094"/>
    <w:rsid w:val="00F36E9E"/>
    <w:rsid w:val="00F36F65"/>
    <w:rsid w:val="00F370CC"/>
    <w:rsid w:val="00F40FE3"/>
    <w:rsid w:val="00F42E2E"/>
    <w:rsid w:val="00F44960"/>
    <w:rsid w:val="00F46095"/>
    <w:rsid w:val="00F517C9"/>
    <w:rsid w:val="00F5180A"/>
    <w:rsid w:val="00F562F4"/>
    <w:rsid w:val="00F56D8E"/>
    <w:rsid w:val="00F64D8B"/>
    <w:rsid w:val="00F95915"/>
    <w:rsid w:val="00FA38EF"/>
    <w:rsid w:val="00FA51EA"/>
    <w:rsid w:val="00FA7F12"/>
    <w:rsid w:val="00FB6F7F"/>
    <w:rsid w:val="00FB747A"/>
    <w:rsid w:val="00FC7F31"/>
    <w:rsid w:val="00FD0E22"/>
    <w:rsid w:val="00FD1B1C"/>
    <w:rsid w:val="00FD619C"/>
    <w:rsid w:val="00FE2EB6"/>
    <w:rsid w:val="00FE5CF7"/>
    <w:rsid w:val="00FF0725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B72E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R1">
    <w:name w:val="FR1"/>
    <w:rsid w:val="00AB72E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a3">
    <w:name w:val="Стиль"/>
    <w:rsid w:val="00397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76CE"/>
    <w:pPr>
      <w:ind w:left="720"/>
      <w:contextualSpacing/>
    </w:pPr>
  </w:style>
  <w:style w:type="paragraph" w:customStyle="1" w:styleId="menubasetext1">
    <w:name w:val="menu_base_text1"/>
    <w:basedOn w:val="a"/>
    <w:rsid w:val="00CF4EBE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34">
    <w:name w:val="s_34"/>
    <w:basedOn w:val="a"/>
    <w:rsid w:val="00CF4EB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19"/>
      <w:szCs w:val="19"/>
      <w:lang w:eastAsia="ru-RU"/>
    </w:rPr>
  </w:style>
  <w:style w:type="paragraph" w:customStyle="1" w:styleId="s13">
    <w:name w:val="s_13"/>
    <w:basedOn w:val="a"/>
    <w:rsid w:val="00CF4EBE"/>
    <w:pPr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162">
    <w:name w:val="s_162"/>
    <w:basedOn w:val="a"/>
    <w:rsid w:val="00CF4EBE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F4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F460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концевой сноски Знак"/>
    <w:link w:val="a6"/>
    <w:uiPriority w:val="99"/>
    <w:semiHidden/>
    <w:rsid w:val="00F46095"/>
    <w:rPr>
      <w:sz w:val="20"/>
      <w:szCs w:val="20"/>
    </w:rPr>
  </w:style>
  <w:style w:type="character" w:styleId="a8">
    <w:name w:val="endnote reference"/>
    <w:uiPriority w:val="99"/>
    <w:semiHidden/>
    <w:unhideWhenUsed/>
    <w:rsid w:val="00F4609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0664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E06642"/>
    <w:rPr>
      <w:sz w:val="20"/>
      <w:szCs w:val="20"/>
    </w:rPr>
  </w:style>
  <w:style w:type="character" w:styleId="ab">
    <w:name w:val="footnote reference"/>
    <w:uiPriority w:val="99"/>
    <w:semiHidden/>
    <w:unhideWhenUsed/>
    <w:rsid w:val="00E06642"/>
    <w:rPr>
      <w:vertAlign w:val="superscript"/>
    </w:rPr>
  </w:style>
  <w:style w:type="paragraph" w:customStyle="1" w:styleId="ConsPlusNonformat">
    <w:name w:val="ConsPlusNonformat"/>
    <w:uiPriority w:val="99"/>
    <w:rsid w:val="00C65DF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c">
    <w:name w:val="Без интервала Знак"/>
    <w:link w:val="ad"/>
    <w:uiPriority w:val="1"/>
    <w:locked/>
    <w:rsid w:val="00E84944"/>
    <w:rPr>
      <w:sz w:val="22"/>
      <w:szCs w:val="22"/>
      <w:lang w:eastAsia="en-US"/>
    </w:rPr>
  </w:style>
  <w:style w:type="paragraph" w:styleId="ad">
    <w:name w:val="No Spacing"/>
    <w:link w:val="ac"/>
    <w:uiPriority w:val="1"/>
    <w:qFormat/>
    <w:rsid w:val="00E84944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44A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4A7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44A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4A71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3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62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B72E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FR1">
    <w:name w:val="FR1"/>
    <w:rsid w:val="00AB72E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a3">
    <w:name w:val="Стиль"/>
    <w:rsid w:val="00397AD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176CE"/>
    <w:pPr>
      <w:ind w:left="720"/>
      <w:contextualSpacing/>
    </w:pPr>
  </w:style>
  <w:style w:type="paragraph" w:customStyle="1" w:styleId="menubasetext1">
    <w:name w:val="menu_base_text1"/>
    <w:basedOn w:val="a"/>
    <w:rsid w:val="00CF4EBE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34">
    <w:name w:val="s_34"/>
    <w:basedOn w:val="a"/>
    <w:rsid w:val="00CF4EBE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19"/>
      <w:szCs w:val="19"/>
      <w:lang w:eastAsia="ru-RU"/>
    </w:rPr>
  </w:style>
  <w:style w:type="paragraph" w:customStyle="1" w:styleId="s13">
    <w:name w:val="s_13"/>
    <w:basedOn w:val="a"/>
    <w:rsid w:val="00CF4EBE"/>
    <w:pPr>
      <w:spacing w:after="0" w:line="240" w:lineRule="auto"/>
      <w:ind w:firstLine="720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s162">
    <w:name w:val="s_162"/>
    <w:basedOn w:val="a"/>
    <w:rsid w:val="00CF4EBE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F4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F46095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Текст концевой сноски Знак"/>
    <w:link w:val="a6"/>
    <w:uiPriority w:val="99"/>
    <w:semiHidden/>
    <w:rsid w:val="00F46095"/>
    <w:rPr>
      <w:sz w:val="20"/>
      <w:szCs w:val="20"/>
    </w:rPr>
  </w:style>
  <w:style w:type="character" w:styleId="a8">
    <w:name w:val="endnote reference"/>
    <w:uiPriority w:val="99"/>
    <w:semiHidden/>
    <w:unhideWhenUsed/>
    <w:rsid w:val="00F46095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E0664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E06642"/>
    <w:rPr>
      <w:sz w:val="20"/>
      <w:szCs w:val="20"/>
    </w:rPr>
  </w:style>
  <w:style w:type="character" w:styleId="ab">
    <w:name w:val="footnote reference"/>
    <w:uiPriority w:val="99"/>
    <w:semiHidden/>
    <w:unhideWhenUsed/>
    <w:rsid w:val="00E06642"/>
    <w:rPr>
      <w:vertAlign w:val="superscript"/>
    </w:rPr>
  </w:style>
  <w:style w:type="paragraph" w:customStyle="1" w:styleId="ConsPlusNonformat">
    <w:name w:val="ConsPlusNonformat"/>
    <w:uiPriority w:val="99"/>
    <w:rsid w:val="00C65DF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c">
    <w:name w:val="Без интервала Знак"/>
    <w:link w:val="ad"/>
    <w:uiPriority w:val="1"/>
    <w:locked/>
    <w:rsid w:val="00E84944"/>
    <w:rPr>
      <w:sz w:val="22"/>
      <w:szCs w:val="22"/>
      <w:lang w:eastAsia="en-US"/>
    </w:rPr>
  </w:style>
  <w:style w:type="paragraph" w:styleId="ad">
    <w:name w:val="No Spacing"/>
    <w:link w:val="ac"/>
    <w:uiPriority w:val="1"/>
    <w:qFormat/>
    <w:rsid w:val="00E84944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44A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44A7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644A7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44A71"/>
    <w:rPr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93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362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068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41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69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A06AA-BE5D-4EE2-A3A8-DF1FE130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Слинкин А.И.</dc:creator>
  <cp:lastModifiedBy>Эберт Т.М.</cp:lastModifiedBy>
  <cp:revision>18</cp:revision>
  <cp:lastPrinted>2013-06-25T06:21:00Z</cp:lastPrinted>
  <dcterms:created xsi:type="dcterms:W3CDTF">2013-06-21T04:42:00Z</dcterms:created>
  <dcterms:modified xsi:type="dcterms:W3CDTF">2013-06-25T06:22:00Z</dcterms:modified>
</cp:coreProperties>
</file>